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C6" w:rsidRDefault="00421BC6" w:rsidP="00421BC6">
      <w:pPr>
        <w:pStyle w:val="Ttulo1"/>
        <w:rPr>
          <w:rFonts w:ascii="Arial" w:hAnsi="Arial" w:cs="Arial"/>
          <w:color w:val="auto"/>
          <w:sz w:val="22"/>
          <w:szCs w:val="22"/>
        </w:rPr>
      </w:pPr>
      <w:r>
        <w:rPr>
          <w:rFonts w:ascii="Arial" w:hAnsi="Arial" w:cs="Arial"/>
          <w:color w:val="auto"/>
          <w:sz w:val="22"/>
          <w:szCs w:val="22"/>
        </w:rPr>
        <w:t>GUIONES P</w:t>
      </w:r>
      <w:r w:rsidR="00FF44D7">
        <w:rPr>
          <w:rFonts w:ascii="Arial" w:hAnsi="Arial" w:cs="Arial"/>
          <w:color w:val="auto"/>
          <w:sz w:val="22"/>
          <w:szCs w:val="22"/>
        </w:rPr>
        <w:t>ROGRAMA</w:t>
      </w:r>
      <w:bookmarkStart w:id="0" w:name="_GoBack"/>
      <w:bookmarkEnd w:id="0"/>
      <w:r>
        <w:rPr>
          <w:rFonts w:ascii="Arial" w:hAnsi="Arial" w:cs="Arial"/>
          <w:color w:val="auto"/>
          <w:sz w:val="22"/>
          <w:szCs w:val="22"/>
        </w:rPr>
        <w:t xml:space="preserve"> DE SANEAMIENTO FISCAL Y FINANCIERO</w:t>
      </w:r>
      <w:r w:rsidR="00ED693D">
        <w:rPr>
          <w:rFonts w:ascii="Arial" w:hAnsi="Arial" w:cs="Arial"/>
          <w:color w:val="auto"/>
          <w:sz w:val="22"/>
          <w:szCs w:val="22"/>
        </w:rPr>
        <w:t>.</w:t>
      </w:r>
    </w:p>
    <w:p w:rsidR="00911B0A" w:rsidRPr="00ED693D" w:rsidRDefault="00911B0A" w:rsidP="00ED693D">
      <w:pPr>
        <w:pStyle w:val="Ttulo1"/>
        <w:rPr>
          <w:rFonts w:ascii="Arial" w:hAnsi="Arial" w:cs="Arial"/>
          <w:color w:val="auto"/>
          <w:sz w:val="22"/>
          <w:szCs w:val="22"/>
        </w:rPr>
      </w:pPr>
      <w:r w:rsidRPr="00ED693D">
        <w:rPr>
          <w:rFonts w:ascii="Arial" w:hAnsi="Arial" w:cs="Arial"/>
          <w:color w:val="auto"/>
          <w:sz w:val="22"/>
          <w:szCs w:val="22"/>
        </w:rPr>
        <w:t>GUION: DOCUMENTOS A ENTREGAR EN EL PROGRAMA DE SANEAMIENTO FISCAIL Y FINANCIERO</w:t>
      </w:r>
    </w:p>
    <w:p w:rsidR="00911B0A" w:rsidRPr="008871E9" w:rsidRDefault="00911B0A" w:rsidP="00911B0A">
      <w:pPr>
        <w:pStyle w:val="NormalWeb"/>
        <w:jc w:val="both"/>
        <w:rPr>
          <w:rFonts w:ascii="Arial" w:eastAsiaTheme="majorEastAsia" w:hAnsi="Arial" w:cs="Arial"/>
          <w:bCs/>
          <w:sz w:val="22"/>
          <w:szCs w:val="22"/>
          <w:lang w:eastAsia="en-US"/>
        </w:rPr>
      </w:pPr>
      <w:r w:rsidRPr="008871E9">
        <w:rPr>
          <w:rFonts w:ascii="Arial" w:eastAsiaTheme="majorEastAsia" w:hAnsi="Arial" w:cs="Arial"/>
          <w:bCs/>
          <w:sz w:val="22"/>
          <w:szCs w:val="22"/>
          <w:lang w:eastAsia="en-US"/>
        </w:rPr>
        <w:t>EN ESTE ESPACIO PODRÁ ENCONTRAR Y DESCARGAR EL DOCUMENTO QUE CONTIENE LOS ELEMENTOS PRINCIPALES DE UN PROGAMA DE SANEAMIENTO FISCAL Y FINANCIERO, DOCUMENTO QUE SE ENTREGA AL DEPARTAMENTO ADMINISTRATIVO DE PLANEACION DEL DEPARTAMENTO DE ANTIOQUIA;</w:t>
      </w:r>
      <w:r w:rsidR="008871E9" w:rsidRPr="008871E9">
        <w:rPr>
          <w:rFonts w:ascii="Arial" w:eastAsiaTheme="majorEastAsia" w:hAnsi="Arial" w:cs="Arial"/>
          <w:bCs/>
          <w:sz w:val="22"/>
          <w:szCs w:val="22"/>
          <w:lang w:eastAsia="en-US"/>
        </w:rPr>
        <w:t xml:space="preserve"> </w:t>
      </w:r>
      <w:r w:rsidRPr="008871E9">
        <w:rPr>
          <w:rFonts w:ascii="Arial" w:eastAsiaTheme="majorEastAsia" w:hAnsi="Arial" w:cs="Arial"/>
          <w:bCs/>
          <w:sz w:val="22"/>
          <w:szCs w:val="22"/>
          <w:lang w:eastAsia="en-US"/>
        </w:rPr>
        <w:t>EN ÉL HAYARÁ UNA DESCRIPCION DETALLADA SOBRE LOS ELEMENTOS Y SUS COMPONENTES.</w:t>
      </w:r>
    </w:p>
    <w:p w:rsidR="00911B0A" w:rsidRPr="008871E9" w:rsidRDefault="00911B0A" w:rsidP="00911B0A">
      <w:pPr>
        <w:pStyle w:val="NormalWeb"/>
        <w:jc w:val="both"/>
        <w:rPr>
          <w:rFonts w:ascii="Arial" w:eastAsiaTheme="majorEastAsia" w:hAnsi="Arial" w:cs="Arial"/>
          <w:bCs/>
          <w:sz w:val="22"/>
          <w:szCs w:val="22"/>
          <w:lang w:eastAsia="en-US"/>
        </w:rPr>
      </w:pPr>
      <w:r w:rsidRPr="008871E9">
        <w:rPr>
          <w:rFonts w:ascii="Arial" w:eastAsiaTheme="majorEastAsia" w:hAnsi="Arial" w:cs="Arial"/>
          <w:bCs/>
          <w:sz w:val="22"/>
          <w:szCs w:val="22"/>
          <w:lang w:eastAsia="en-US"/>
        </w:rPr>
        <w:t>EL PRIMER ELEMENTO ES DIAGNÓSTICO Y ESTÁ FORMADO POR ANÁLISIS ECONÓMICO, ANÁLISIS ADMINSTRATIVO, ANÁLISIS FISCAL Y FINANCIERO Y ANÁLISIS JURÍDICO.</w:t>
      </w:r>
    </w:p>
    <w:p w:rsidR="00911B0A" w:rsidRPr="008871E9" w:rsidRDefault="00911B0A" w:rsidP="00911B0A">
      <w:pPr>
        <w:pStyle w:val="NormalWeb"/>
        <w:jc w:val="both"/>
        <w:rPr>
          <w:rFonts w:ascii="Arial" w:eastAsiaTheme="majorEastAsia" w:hAnsi="Arial" w:cs="Arial"/>
          <w:bCs/>
          <w:sz w:val="22"/>
          <w:szCs w:val="22"/>
          <w:lang w:eastAsia="en-US"/>
        </w:rPr>
      </w:pPr>
      <w:r w:rsidRPr="008871E9">
        <w:rPr>
          <w:rFonts w:ascii="Arial" w:eastAsiaTheme="majorEastAsia" w:hAnsi="Arial" w:cs="Arial"/>
          <w:bCs/>
          <w:sz w:val="22"/>
          <w:szCs w:val="22"/>
          <w:lang w:eastAsia="en-US"/>
        </w:rPr>
        <w:t>EL SEGUNDO ELEMENTO ES EL PROGRAMA DE SANEAMIENTO FISCAL Y FINANCIERO QUE CONTIENE EL PLAN DE ACCIÓN Y MEDIDAS.</w:t>
      </w:r>
    </w:p>
    <w:p w:rsidR="00911B0A" w:rsidRPr="008871E9" w:rsidRDefault="00911B0A" w:rsidP="00911B0A">
      <w:pPr>
        <w:pStyle w:val="NormalWeb"/>
        <w:jc w:val="both"/>
        <w:rPr>
          <w:rFonts w:ascii="Arial" w:eastAsiaTheme="majorEastAsia" w:hAnsi="Arial" w:cs="Arial"/>
          <w:bCs/>
          <w:sz w:val="22"/>
          <w:szCs w:val="22"/>
          <w:lang w:eastAsia="en-US"/>
        </w:rPr>
      </w:pPr>
      <w:r w:rsidRPr="008871E9">
        <w:rPr>
          <w:rFonts w:ascii="Arial" w:eastAsiaTheme="majorEastAsia" w:hAnsi="Arial" w:cs="Arial"/>
          <w:bCs/>
          <w:sz w:val="22"/>
          <w:szCs w:val="22"/>
          <w:lang w:eastAsia="en-US"/>
        </w:rPr>
        <w:t>Y EL TERCER ELEMENTO ES EL DECRETO DE IMPLEMENTACIÓN Y ACUERDOS QUE SOPORTARÁN DICHO PROGRAMA.</w:t>
      </w:r>
    </w:p>
    <w:p w:rsidR="00421BC6" w:rsidRPr="00C315BE" w:rsidRDefault="00421BC6" w:rsidP="00421BC6">
      <w:pPr>
        <w:pStyle w:val="Ttulo1"/>
        <w:rPr>
          <w:rFonts w:ascii="Arial" w:hAnsi="Arial" w:cs="Arial"/>
          <w:color w:val="auto"/>
          <w:sz w:val="22"/>
          <w:szCs w:val="22"/>
        </w:rPr>
      </w:pPr>
      <w:r w:rsidRPr="00C315BE">
        <w:rPr>
          <w:rFonts w:ascii="Arial" w:hAnsi="Arial" w:cs="Arial"/>
          <w:color w:val="auto"/>
          <w:sz w:val="22"/>
          <w:szCs w:val="22"/>
        </w:rPr>
        <w:t>GUION DIAGNÓSTICO</w:t>
      </w:r>
    </w:p>
    <w:p w:rsidR="00421BC6" w:rsidRPr="00C315BE" w:rsidRDefault="00421BC6" w:rsidP="00421BC6">
      <w:pPr>
        <w:pStyle w:val="Ttulo1"/>
        <w:jc w:val="both"/>
        <w:rPr>
          <w:rFonts w:ascii="Arial" w:hAnsi="Arial" w:cs="Arial"/>
          <w:b w:val="0"/>
          <w:color w:val="auto"/>
          <w:sz w:val="22"/>
          <w:szCs w:val="22"/>
        </w:rPr>
      </w:pPr>
      <w:r w:rsidRPr="00C315BE">
        <w:rPr>
          <w:rFonts w:ascii="Arial" w:hAnsi="Arial" w:cs="Arial"/>
          <w:b w:val="0"/>
          <w:color w:val="auto"/>
          <w:sz w:val="22"/>
          <w:szCs w:val="22"/>
        </w:rPr>
        <w:t>EN ESTE ESPACIO PODRA ENCONTRAR Y DECARGAR EL FORMATO DE DIGANOSTICO DE UN PROGRAMA DE SANEAMIENTO FISCAL Y FINANCIERO.EN ÉL SE ENCONTRARAN LOS PARAMETROS GENERALES QUE GARANTIZARÁN EL ACCESO, OPORTUNIDAD, CONTINUIDAD Y CALIDAD EN LA PRESTACION DE SERVICIOS DE LOS MUNICIPIOS.</w:t>
      </w:r>
    </w:p>
    <w:p w:rsidR="00421BC6" w:rsidRPr="00C315BE" w:rsidRDefault="00421BC6" w:rsidP="00421BC6">
      <w:pPr>
        <w:jc w:val="both"/>
        <w:rPr>
          <w:rFonts w:ascii="Arial" w:hAnsi="Arial" w:cs="Arial"/>
        </w:rPr>
      </w:pPr>
      <w:r w:rsidRPr="00C315BE">
        <w:rPr>
          <w:rFonts w:ascii="Arial" w:hAnsi="Arial" w:cs="Arial"/>
        </w:rPr>
        <w:t>LOS PARAMETR</w:t>
      </w:r>
      <w:r>
        <w:rPr>
          <w:rFonts w:ascii="Arial" w:hAnsi="Arial" w:cs="Arial"/>
        </w:rPr>
        <w:t>OS GENERALES COMPRENDEN LA MISIÓ</w:t>
      </w:r>
      <w:r w:rsidRPr="00C315BE">
        <w:rPr>
          <w:rFonts w:ascii="Arial" w:hAnsi="Arial" w:cs="Arial"/>
        </w:rPr>
        <w:t>N, LA</w:t>
      </w:r>
      <w:r>
        <w:rPr>
          <w:rFonts w:ascii="Arial" w:hAnsi="Arial" w:cs="Arial"/>
        </w:rPr>
        <w:t xml:space="preserve"> VISIÓ</w:t>
      </w:r>
      <w:r w:rsidRPr="00C315BE">
        <w:rPr>
          <w:rFonts w:ascii="Arial" w:hAnsi="Arial" w:cs="Arial"/>
        </w:rPr>
        <w:t>N, LOS OBJETIVOS GENERALES DEL ESTUDIO TECNICO ENTRE OTROS.</w:t>
      </w:r>
    </w:p>
    <w:p w:rsidR="00421BC6" w:rsidRPr="00C315BE" w:rsidRDefault="00421BC6" w:rsidP="00421BC6">
      <w:pPr>
        <w:jc w:val="both"/>
        <w:rPr>
          <w:rFonts w:ascii="Arial" w:hAnsi="Arial" w:cs="Arial"/>
        </w:rPr>
      </w:pPr>
      <w:r w:rsidRPr="00C315BE">
        <w:rPr>
          <w:rFonts w:ascii="Arial" w:hAnsi="Arial" w:cs="Arial"/>
        </w:rPr>
        <w:t>ADEMAS CONTIENE LOS ANALISIS DE: EL COMPONENTE ECONOMICO, DONDE SE REFLEJAN LAS POTENCIALIDADES ECONOMICAS DEL MUNICIPIO. EL COMPONENTE ADMINISTRATIVO DONDE  SE REFLEJAN LA PLANTA DE CARGOS, EL TIPO DE VINCULACION LABORAL , EL NIVEL DE CARGOS , LOS COSTOS Y SUS FUENTES ENTRE OTROS.EL COMPONENTE FISCAL Y FINANCIERO , DONDE SE REFLEJAN UN ANALISIS DETALLADO DE LOS INGRESOS Y EGRESOS Y EL COMPONENTE JURIDICO , DONDE SE REFLEJEN LOS PROCESOS JURIDICOS QUE AFECTEN LOS RESULTADOS INSTITUCIONALES.</w:t>
      </w:r>
    </w:p>
    <w:p w:rsidR="00421BC6" w:rsidRPr="00C315BE" w:rsidRDefault="00421BC6" w:rsidP="00421BC6">
      <w:pPr>
        <w:pStyle w:val="Ttulo1"/>
        <w:rPr>
          <w:rFonts w:ascii="Arial" w:hAnsi="Arial" w:cs="Arial"/>
          <w:color w:val="auto"/>
          <w:sz w:val="22"/>
          <w:szCs w:val="22"/>
        </w:rPr>
      </w:pPr>
      <w:r w:rsidRPr="00C315BE">
        <w:rPr>
          <w:rFonts w:ascii="Arial" w:hAnsi="Arial" w:cs="Arial"/>
          <w:color w:val="auto"/>
          <w:sz w:val="22"/>
          <w:szCs w:val="22"/>
        </w:rPr>
        <w:lastRenderedPageBreak/>
        <w:t>GUION:</w:t>
      </w:r>
      <w:r>
        <w:rPr>
          <w:rFonts w:ascii="Arial" w:hAnsi="Arial" w:cs="Arial"/>
          <w:color w:val="auto"/>
          <w:sz w:val="22"/>
          <w:szCs w:val="22"/>
        </w:rPr>
        <w:t xml:space="preserve"> PROGRAMA DE SANEAMIENTO FISCAL Y FINANCIERO (MEDIDAS Y PLAN DE ACCIONES)</w:t>
      </w:r>
    </w:p>
    <w:p w:rsidR="00421BC6" w:rsidRPr="00C315BE" w:rsidRDefault="00421BC6" w:rsidP="00421BC6">
      <w:pPr>
        <w:jc w:val="both"/>
        <w:rPr>
          <w:rFonts w:ascii="Arial" w:hAnsi="Arial" w:cs="Arial"/>
        </w:rPr>
      </w:pPr>
    </w:p>
    <w:p w:rsidR="00421BC6" w:rsidRPr="00C315BE" w:rsidRDefault="00421BC6" w:rsidP="00421BC6">
      <w:pPr>
        <w:pStyle w:val="Textoindependiente"/>
        <w:jc w:val="both"/>
        <w:rPr>
          <w:rFonts w:ascii="Arial" w:hAnsi="Arial" w:cs="Arial"/>
          <w:b w:val="0"/>
          <w:sz w:val="22"/>
          <w:szCs w:val="22"/>
        </w:rPr>
      </w:pPr>
      <w:r w:rsidRPr="00C315BE">
        <w:rPr>
          <w:rFonts w:ascii="Arial" w:hAnsi="Arial" w:cs="Arial"/>
          <w:b w:val="0"/>
          <w:sz w:val="22"/>
          <w:szCs w:val="22"/>
        </w:rPr>
        <w:t>EN ESTE ESPACIO PODRA ENCONTRAR Y DESCARGAR EL FORMATO GENERAL DEL SEGUNDO ELEMENTO: PROGRAMA DE SEANEAMIENTO FISCAL Y FINANCIERO MEDIDAS Y PLAN DE ACCION, EL CUAL CONTIENE LOS PARAMETROS GENERALES.</w:t>
      </w:r>
    </w:p>
    <w:p w:rsidR="00421BC6" w:rsidRPr="00C315BE" w:rsidRDefault="00421BC6" w:rsidP="00421BC6">
      <w:pPr>
        <w:pStyle w:val="Textoindependiente"/>
        <w:jc w:val="both"/>
        <w:rPr>
          <w:rFonts w:ascii="Arial" w:hAnsi="Arial" w:cs="Arial"/>
          <w:b w:val="0"/>
          <w:sz w:val="22"/>
          <w:szCs w:val="22"/>
        </w:rPr>
      </w:pPr>
      <w:r w:rsidRPr="00C315BE">
        <w:rPr>
          <w:rFonts w:ascii="Arial" w:hAnsi="Arial" w:cs="Arial"/>
          <w:b w:val="0"/>
          <w:sz w:val="22"/>
          <w:szCs w:val="22"/>
        </w:rPr>
        <w:t>LOS PARAMETROS SON: LA JUSTIFICACIÓN LA CUAL SUSCRIBE EL PROGRAMA DE SANEAMIENTO FISCAL Y FINANCIERO. LA INTRODUCCIÓN, DONDE SE PRESENTA EL PROGRAMA DE SEAMIENTO FISCAL Y FINANCIERO. OBJETIVO GENERAL. LAS CONCLUSIONES DEL DIAGNOSTICO FINANCIERO GENERAL DE LA ENTIDAD, DONDE SE PRESENTA LA EVOLUCION DE LOS INGRESOS Y EGRESOS, LOS INDICADORES DE DESEMPEÑO, LA CAPACIDAD FISCAL AUTONOMA Y OTRAS VARIABLES.EL PLAN DE MEDIDAS Y ACCIONES Y FINALMENTE LOS INDICADORES DE RESULTADOS.</w:t>
      </w:r>
    </w:p>
    <w:p w:rsidR="00F52CBE" w:rsidRDefault="00F52CBE">
      <w:pPr>
        <w:rPr>
          <w:lang w:val="es-ES_tradnl"/>
        </w:rPr>
      </w:pPr>
    </w:p>
    <w:p w:rsidR="00421BC6" w:rsidRPr="00421BC6" w:rsidRDefault="00421BC6" w:rsidP="00421BC6">
      <w:pPr>
        <w:autoSpaceDE w:val="0"/>
        <w:autoSpaceDN w:val="0"/>
        <w:adjustRightInd w:val="0"/>
        <w:spacing w:after="0" w:line="240" w:lineRule="auto"/>
        <w:jc w:val="both"/>
        <w:rPr>
          <w:rFonts w:ascii="Arial" w:hAnsi="Arial" w:cs="Arial"/>
          <w:b/>
          <w:bCs/>
          <w:color w:val="000000"/>
        </w:rPr>
      </w:pPr>
      <w:r w:rsidRPr="00421BC6">
        <w:rPr>
          <w:rFonts w:ascii="Arial" w:hAnsi="Arial" w:cs="Arial"/>
          <w:b/>
          <w:bCs/>
          <w:color w:val="000000"/>
        </w:rPr>
        <w:t>GUION DECRETO</w:t>
      </w:r>
      <w:r w:rsidR="00451CB7">
        <w:rPr>
          <w:rFonts w:ascii="Arial" w:hAnsi="Arial" w:cs="Arial"/>
          <w:b/>
          <w:bCs/>
          <w:color w:val="000000"/>
        </w:rPr>
        <w:t xml:space="preserve"> Y EXPOSICIÓN DE MOTIVOS</w:t>
      </w:r>
    </w:p>
    <w:p w:rsidR="00421BC6" w:rsidRPr="00421BC6" w:rsidRDefault="00421BC6" w:rsidP="00421BC6">
      <w:pPr>
        <w:autoSpaceDE w:val="0"/>
        <w:autoSpaceDN w:val="0"/>
        <w:adjustRightInd w:val="0"/>
        <w:spacing w:after="0" w:line="240" w:lineRule="auto"/>
        <w:jc w:val="both"/>
        <w:rPr>
          <w:rFonts w:ascii="Arial" w:hAnsi="Arial" w:cs="Arial"/>
          <w:bCs/>
          <w:color w:val="000000"/>
        </w:rPr>
      </w:pPr>
    </w:p>
    <w:p w:rsidR="00421BC6" w:rsidRPr="00421BC6" w:rsidRDefault="00421BC6" w:rsidP="00421BC6">
      <w:pPr>
        <w:autoSpaceDE w:val="0"/>
        <w:autoSpaceDN w:val="0"/>
        <w:adjustRightInd w:val="0"/>
        <w:spacing w:after="0" w:line="240" w:lineRule="auto"/>
        <w:jc w:val="both"/>
        <w:rPr>
          <w:rFonts w:ascii="Arial" w:hAnsi="Arial" w:cs="Arial"/>
          <w:bCs/>
          <w:color w:val="000000"/>
        </w:rPr>
      </w:pPr>
      <w:r w:rsidRPr="00421BC6">
        <w:rPr>
          <w:rFonts w:ascii="Arial" w:hAnsi="Arial" w:cs="Arial"/>
          <w:bCs/>
          <w:color w:val="000000"/>
        </w:rPr>
        <w:t>EN ESTE ESPACIO PODRA ENCONTRAR Y DESCARGAR EL FORMATO GENERAL DEL DECRETO POR MEDIO DEL CUAL SE ESTABLECE Y ADOPTA EL PROGRAMA DE SANEAMIENTO FISCAL Y FINANCIERO.</w:t>
      </w:r>
    </w:p>
    <w:p w:rsidR="00421BC6" w:rsidRPr="00421BC6" w:rsidRDefault="00421BC6" w:rsidP="00421BC6">
      <w:pPr>
        <w:autoSpaceDE w:val="0"/>
        <w:autoSpaceDN w:val="0"/>
        <w:adjustRightInd w:val="0"/>
        <w:spacing w:after="0" w:line="240" w:lineRule="auto"/>
        <w:jc w:val="both"/>
        <w:rPr>
          <w:rFonts w:ascii="Arial" w:hAnsi="Arial" w:cs="Arial"/>
          <w:bCs/>
          <w:color w:val="000000"/>
        </w:rPr>
      </w:pPr>
      <w:r w:rsidRPr="00421BC6">
        <w:rPr>
          <w:rFonts w:ascii="Arial" w:hAnsi="Arial" w:cs="Arial"/>
          <w:bCs/>
          <w:color w:val="000000"/>
        </w:rPr>
        <w:t>LOS PARAMETROS SON: LA EXPOSICION DE MOTIVOS POR LOS CUALES SE HACE NECESARIO ADOPTAR DICHO PROGRAMA.LOS ARTICULOS DECRETADOS, DONDE SE REFLEJEN LAS OBLIGACIONES A LAS QUE SE COMPROMETE EL MUNICIPIO EN CADA UNO DE LOS COMPONENTES, LAS CAUSALES EN CASO DE INCUMPLIMIENTO,LAS SANCIONES POR INCUMPLIMIENTO,INFORMES DE SEGUIMIENTO PERIODICO, LA VIGENCIA, LA FECHA DE INICIACIÓN, ENTRE OTROS.</w:t>
      </w:r>
    </w:p>
    <w:p w:rsidR="00421BC6" w:rsidRPr="00421BC6" w:rsidRDefault="00421BC6" w:rsidP="00421BC6">
      <w:pPr>
        <w:rPr>
          <w:rFonts w:ascii="Arial" w:hAnsi="Arial" w:cs="Arial"/>
          <w:b/>
        </w:rPr>
      </w:pPr>
    </w:p>
    <w:p w:rsidR="00421BC6" w:rsidRPr="00421BC6" w:rsidRDefault="00421BC6" w:rsidP="00421BC6">
      <w:pPr>
        <w:pStyle w:val="Textoindependiente"/>
        <w:jc w:val="left"/>
        <w:rPr>
          <w:rFonts w:ascii="Arial" w:hAnsi="Arial" w:cs="Arial"/>
          <w:bCs/>
          <w:color w:val="000000"/>
          <w:sz w:val="22"/>
          <w:szCs w:val="22"/>
        </w:rPr>
      </w:pPr>
      <w:r w:rsidRPr="00421BC6">
        <w:rPr>
          <w:rFonts w:ascii="Arial" w:hAnsi="Arial" w:cs="Arial"/>
          <w:bCs/>
          <w:color w:val="000000"/>
          <w:sz w:val="22"/>
          <w:szCs w:val="22"/>
        </w:rPr>
        <w:t xml:space="preserve">GUION </w:t>
      </w:r>
      <w:r w:rsidR="008871E9">
        <w:rPr>
          <w:rFonts w:ascii="Arial" w:hAnsi="Arial" w:cs="Arial"/>
          <w:bCs/>
          <w:color w:val="000000"/>
          <w:sz w:val="22"/>
          <w:szCs w:val="22"/>
        </w:rPr>
        <w:t>ACUERDO</w:t>
      </w:r>
    </w:p>
    <w:p w:rsidR="00421BC6" w:rsidRPr="00421BC6" w:rsidRDefault="00421BC6" w:rsidP="00421BC6">
      <w:pPr>
        <w:pStyle w:val="Textoindependiente"/>
        <w:jc w:val="left"/>
        <w:rPr>
          <w:rFonts w:ascii="Arial" w:hAnsi="Arial" w:cs="Arial"/>
          <w:b w:val="0"/>
          <w:bCs/>
          <w:color w:val="000000"/>
          <w:sz w:val="22"/>
          <w:szCs w:val="22"/>
        </w:rPr>
      </w:pPr>
    </w:p>
    <w:p w:rsidR="00421BC6" w:rsidRPr="00421BC6" w:rsidRDefault="00421BC6" w:rsidP="00421BC6">
      <w:pPr>
        <w:pStyle w:val="Textoindependiente"/>
        <w:jc w:val="both"/>
        <w:rPr>
          <w:rFonts w:ascii="Arial" w:hAnsi="Arial" w:cs="Arial"/>
          <w:b w:val="0"/>
          <w:color w:val="FF0000"/>
          <w:spacing w:val="-3"/>
          <w:sz w:val="22"/>
          <w:szCs w:val="22"/>
        </w:rPr>
      </w:pPr>
      <w:r w:rsidRPr="00421BC6">
        <w:rPr>
          <w:rFonts w:ascii="Arial" w:hAnsi="Arial" w:cs="Arial"/>
          <w:b w:val="0"/>
          <w:bCs/>
          <w:color w:val="000000"/>
          <w:sz w:val="22"/>
          <w:szCs w:val="22"/>
        </w:rPr>
        <w:t>EN ESTE ESPACIO PODRA ENCONTRAR Y DESCARGAR EL FORMATO GENERAL DE</w:t>
      </w:r>
      <w:r w:rsidR="00CC01D1">
        <w:rPr>
          <w:rFonts w:ascii="Arial" w:hAnsi="Arial" w:cs="Arial"/>
          <w:b w:val="0"/>
          <w:bCs/>
          <w:color w:val="000000"/>
          <w:sz w:val="22"/>
          <w:szCs w:val="22"/>
        </w:rPr>
        <w:t xml:space="preserve">L ACUERDO POR MEDIO DEL CUAL EL CONCEJO </w:t>
      </w:r>
      <w:r w:rsidRPr="00421BC6">
        <w:rPr>
          <w:rFonts w:ascii="Arial" w:hAnsi="Arial" w:cs="Arial"/>
          <w:b w:val="0"/>
          <w:bCs/>
          <w:color w:val="000000"/>
          <w:sz w:val="22"/>
          <w:szCs w:val="22"/>
        </w:rPr>
        <w:t>CONCEDE AUTORIZACION  AL ALCALDE PARA ADOPTAR ACCIONES ORIENTADAS AL SANEAMIENTO FISCAL Y FORTALECIMIENTO INSTITUCIONAL</w:t>
      </w:r>
      <w:r w:rsidR="00CC01D1">
        <w:rPr>
          <w:rFonts w:ascii="Arial" w:hAnsi="Arial" w:cs="Arial"/>
          <w:b w:val="0"/>
          <w:bCs/>
          <w:color w:val="000000"/>
          <w:sz w:val="22"/>
          <w:szCs w:val="22"/>
        </w:rPr>
        <w:t xml:space="preserve"> BAJO LAS ATRIBUCIONES CONSTITUCIONALES Y LEGALES, DEL ARTICULO 313</w:t>
      </w:r>
      <w:r w:rsidR="00CC01D1">
        <w:rPr>
          <w:rFonts w:ascii="Arial" w:hAnsi="Arial" w:cs="Arial"/>
          <w:b w:val="0"/>
          <w:bCs/>
          <w:color w:val="000000"/>
          <w:sz w:val="22"/>
          <w:szCs w:val="22"/>
        </w:rPr>
        <w:tab/>
        <w:t xml:space="preserve"> DE LA COSNTITUCIÓN POLÍTICA DE COLOMBIA, LA LEY 136 DE 1994, LA LEY 617 DE 2000 Y LOS DECRETOS REGLAMENTARIOS 192 DE 2001 Y 4515 DE 2007.</w:t>
      </w:r>
    </w:p>
    <w:p w:rsidR="00421BC6" w:rsidRPr="00421BC6" w:rsidRDefault="00421BC6">
      <w:pPr>
        <w:rPr>
          <w:lang w:val="es-ES_tradnl"/>
        </w:rPr>
      </w:pPr>
    </w:p>
    <w:sectPr w:rsidR="00421BC6" w:rsidRPr="00421BC6" w:rsidSect="00F52C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21BC6"/>
    <w:rsid w:val="00045C1F"/>
    <w:rsid w:val="003722CB"/>
    <w:rsid w:val="004202E7"/>
    <w:rsid w:val="00421BC6"/>
    <w:rsid w:val="00451CB7"/>
    <w:rsid w:val="007B112D"/>
    <w:rsid w:val="008871E9"/>
    <w:rsid w:val="00911B0A"/>
    <w:rsid w:val="00CC01D1"/>
    <w:rsid w:val="00ED693D"/>
    <w:rsid w:val="00F52CBE"/>
    <w:rsid w:val="00FF44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C6"/>
  </w:style>
  <w:style w:type="paragraph" w:styleId="Ttulo1">
    <w:name w:val="heading 1"/>
    <w:basedOn w:val="Normal"/>
    <w:next w:val="Normal"/>
    <w:link w:val="Ttulo1Car"/>
    <w:uiPriority w:val="9"/>
    <w:qFormat/>
    <w:rsid w:val="00421B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1BC6"/>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rsid w:val="00421BC6"/>
    <w:pPr>
      <w:spacing w:after="0" w:line="240" w:lineRule="auto"/>
      <w:jc w:val="center"/>
    </w:pPr>
    <w:rPr>
      <w:rFonts w:ascii="Bookman Old Style" w:eastAsia="Times New Roman" w:hAnsi="Bookman Old Style" w:cs="Times New Roman"/>
      <w:b/>
      <w:sz w:val="20"/>
      <w:szCs w:val="20"/>
      <w:lang w:val="es-ES_tradnl" w:eastAsia="es-ES"/>
    </w:rPr>
  </w:style>
  <w:style w:type="character" w:customStyle="1" w:styleId="TextoindependienteCar">
    <w:name w:val="Texto independiente Car"/>
    <w:basedOn w:val="Fuentedeprrafopredeter"/>
    <w:link w:val="Textoindependiente"/>
    <w:rsid w:val="00421BC6"/>
    <w:rPr>
      <w:rFonts w:ascii="Bookman Old Style" w:eastAsia="Times New Roman" w:hAnsi="Bookman Old Style" w:cs="Times New Roman"/>
      <w:b/>
      <w:sz w:val="20"/>
      <w:szCs w:val="20"/>
      <w:lang w:val="es-ES_tradnl" w:eastAsia="es-ES"/>
    </w:rPr>
  </w:style>
  <w:style w:type="paragraph" w:styleId="NormalWeb">
    <w:name w:val="Normal (Web)"/>
    <w:basedOn w:val="Normal"/>
    <w:uiPriority w:val="99"/>
    <w:unhideWhenUsed/>
    <w:rsid w:val="00911B0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540</Words>
  <Characters>2975</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blopeza</dc:creator>
  <cp:lastModifiedBy>ANDRES FLOREZ LLANO</cp:lastModifiedBy>
  <cp:revision>7</cp:revision>
  <dcterms:created xsi:type="dcterms:W3CDTF">2016-11-28T13:59:00Z</dcterms:created>
  <dcterms:modified xsi:type="dcterms:W3CDTF">2016-11-28T14:38:00Z</dcterms:modified>
</cp:coreProperties>
</file>